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57E074F0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AC20F3">
              <w:rPr>
                <w:rFonts w:ascii="Arial" w:hAnsi="Arial" w:cs="Arial"/>
                <w:b/>
                <w:sz w:val="22"/>
                <w:szCs w:val="22"/>
              </w:rPr>
              <w:t>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3707875D" w:rsidR="00C4151C" w:rsidRPr="00F330B5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F330B5">
        <w:rPr>
          <w:rFonts w:ascii="Arial" w:hAnsi="Arial" w:cs="Arial"/>
          <w:sz w:val="22"/>
          <w:szCs w:val="22"/>
        </w:rPr>
        <w:t xml:space="preserve">V zvezi z javnim naročilom </w:t>
      </w:r>
      <w:r w:rsidRPr="00F330B5">
        <w:rPr>
          <w:rFonts w:ascii="Arial" w:hAnsi="Arial" w:cs="Arial"/>
          <w:b/>
          <w:sz w:val="22"/>
          <w:szCs w:val="22"/>
        </w:rPr>
        <w:t>»</w:t>
      </w:r>
      <w:r w:rsidR="00F330B5" w:rsidRPr="00F330B5">
        <w:rPr>
          <w:rFonts w:ascii="Arial" w:hAnsi="Arial" w:cs="Arial"/>
          <w:b/>
          <w:sz w:val="22"/>
          <w:szCs w:val="22"/>
        </w:rPr>
        <w:t>Preplastitev dela regionalne ceste R3-675/1481 ter izgradnja pločnika v naselju Obrežje</w:t>
      </w:r>
      <w:r w:rsidRPr="00F330B5">
        <w:rPr>
          <w:rFonts w:ascii="Arial" w:hAnsi="Arial" w:cs="Arial"/>
          <w:b/>
          <w:sz w:val="22"/>
          <w:szCs w:val="22"/>
        </w:rPr>
        <w:t xml:space="preserve">« </w:t>
      </w:r>
      <w:r w:rsidRPr="00F330B5">
        <w:rPr>
          <w:rFonts w:ascii="Arial" w:hAnsi="Arial" w:cs="Arial"/>
          <w:sz w:val="22"/>
          <w:szCs w:val="22"/>
        </w:rPr>
        <w:t>pod kazensko in materialno odgovornostjo</w:t>
      </w:r>
      <w:r w:rsidRPr="00F330B5">
        <w:rPr>
          <w:rFonts w:ascii="Arial" w:hAnsi="Arial" w:cs="Arial"/>
          <w:b/>
          <w:sz w:val="22"/>
          <w:szCs w:val="22"/>
        </w:rPr>
        <w:t xml:space="preserve"> </w:t>
      </w:r>
      <w:r w:rsidRPr="00F330B5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Pr="00D75DF5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  <w:bookmarkStart w:id="0" w:name="_GoBack"/>
    </w:p>
    <w:p w14:paraId="60A0E5E3" w14:textId="471D6FC0" w:rsidR="00C70EF8" w:rsidRPr="00D75DF5" w:rsidRDefault="00C70EF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D75DF5">
        <w:rPr>
          <w:rFonts w:ascii="Arial" w:hAnsi="Arial" w:cs="Arial"/>
        </w:rPr>
        <w:t xml:space="preserve">Da v zadnjih </w:t>
      </w:r>
      <w:r w:rsidR="00F330B5" w:rsidRPr="00D75DF5">
        <w:rPr>
          <w:rFonts w:ascii="Arial" w:hAnsi="Arial" w:cs="Arial"/>
        </w:rPr>
        <w:t>petih</w:t>
      </w:r>
      <w:r w:rsidRPr="00D75DF5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</w:t>
      </w:r>
    </w:p>
    <w:bookmarkEnd w:id="0"/>
    <w:p w14:paraId="744212EC" w14:textId="1088869D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4879BDBC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0170B835" w14:textId="0567F723" w:rsidR="00D75DF5" w:rsidRDefault="00D75DF5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EA2B89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29F170A3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2E7AE72C" w14:textId="77777777" w:rsidR="00832BBB" w:rsidRDefault="00832BBB" w:rsidP="00832BBB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C03412D" w14:textId="77777777" w:rsidR="00832BBB" w:rsidRDefault="00832BBB" w:rsidP="00832BBB">
      <w:pPr>
        <w:jc w:val="both"/>
        <w:rPr>
          <w:rFonts w:ascii="Arial" w:hAnsi="Arial" w:cs="Arial"/>
          <w:sz w:val="22"/>
          <w:szCs w:val="22"/>
        </w:rPr>
      </w:pPr>
    </w:p>
    <w:p w14:paraId="63E82C0B" w14:textId="77777777" w:rsidR="00832BBB" w:rsidRPr="00C33846" w:rsidRDefault="00832BBB" w:rsidP="00832BBB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CEE93E3" w14:textId="77777777" w:rsidR="00832BBB" w:rsidRPr="00C33846" w:rsidRDefault="00832BBB" w:rsidP="00832BBB"/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07AE47" wp14:editId="34B59A1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2E7D3F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2BBB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C20F3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0EF8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75DF5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30B5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1750C-F837-4F86-B92B-45BE4E213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2018-06-08T07:35:00Z</dcterms:created>
  <dcterms:modified xsi:type="dcterms:W3CDTF">2020-02-17T12:30:00Z</dcterms:modified>
</cp:coreProperties>
</file>